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1E" w:rsidRDefault="003A791E" w:rsidP="003A791E">
      <w:pPr>
        <w:spacing w:after="0" w:line="256" w:lineRule="auto"/>
        <w:ind w:left="0" w:right="14" w:firstLine="0"/>
        <w:jc w:val="center"/>
        <w:rPr>
          <w:b/>
          <w:color w:val="7E0021"/>
        </w:rPr>
      </w:pPr>
      <w:r>
        <w:rPr>
          <w:b/>
          <w:color w:val="7E0021"/>
        </w:rPr>
        <w:t xml:space="preserve">KİŞİSEL VERİLERİN KORUNMASI KANUNU KAPSAMINDA AÇIK RIZA METNİ </w:t>
      </w:r>
    </w:p>
    <w:p w:rsidR="003A791E" w:rsidRDefault="003A791E" w:rsidP="003A791E">
      <w:pPr>
        <w:spacing w:after="12" w:line="256" w:lineRule="auto"/>
        <w:ind w:left="51" w:right="0" w:firstLine="0"/>
        <w:jc w:val="center"/>
      </w:pPr>
      <w:r>
        <w:rPr>
          <w:b/>
          <w:color w:val="000000"/>
          <w:sz w:val="22"/>
        </w:rPr>
        <w:t xml:space="preserve"> </w:t>
      </w:r>
    </w:p>
    <w:p w:rsidR="003A791E" w:rsidRDefault="003A791E" w:rsidP="003A791E">
      <w:pPr>
        <w:spacing w:after="24" w:line="254" w:lineRule="auto"/>
        <w:ind w:left="708" w:right="0" w:firstLine="0"/>
      </w:pPr>
      <w:r>
        <w:rPr>
          <w:color w:val="000000"/>
          <w:sz w:val="22"/>
        </w:rPr>
        <w:t xml:space="preserve">Sayın Öğrencimiz, </w:t>
      </w:r>
    </w:p>
    <w:p w:rsidR="003A791E" w:rsidRDefault="003A791E" w:rsidP="003A791E">
      <w:pPr>
        <w:spacing w:after="0" w:line="256" w:lineRule="auto"/>
        <w:ind w:left="708" w:right="0" w:firstLine="0"/>
        <w:jc w:val="left"/>
      </w:pPr>
      <w:r>
        <w:rPr>
          <w:color w:val="000000"/>
          <w:sz w:val="22"/>
        </w:rPr>
        <w:t xml:space="preserve"> </w:t>
      </w:r>
    </w:p>
    <w:p w:rsidR="003A791E" w:rsidRDefault="003A791E" w:rsidP="003A791E">
      <w:pPr>
        <w:spacing w:after="0" w:line="254" w:lineRule="auto"/>
        <w:ind w:left="0" w:right="0" w:firstLine="708"/>
      </w:pPr>
      <w:r>
        <w:rPr>
          <w:color w:val="000000"/>
          <w:sz w:val="22"/>
        </w:rPr>
        <w:t xml:space="preserve">6698 Sayılı Kişisel Verilerin Korunması Kanunu uyarınca kişisel verilerinizin tarafımızca işlenebilmesi için kişisel verilerinizin işlenmesine açık rıza göstermeniz gerekmektedir. Kişisel verilerinizin işlenip işlenmemesi hususunda rıza gösterme konusundaki takdir yetkisi tamamen tarafınıza ait olup hiçbir gerçek veya tüzel kişi sizi bu rızayı göstermeye yönelik zorlayamaz. Tarafımızla gireceğiniz veya girdiğiniz hukuki ilişkinin devamı veya ifası hiçbir şekilde kişisel verilerinizin işlenmesine rıza göstermeniz şartına bağlı değildir. Kişisel verilerinizin işlenmesine rıza gösterip göstermemek hususundaki takdir tamamen tarafınıza aittir. (Bu durum kişisel verilerinizin “açık rıza” hukuki sebebine dayanarak işlendiği durumlar için geçerlidir) </w:t>
      </w:r>
    </w:p>
    <w:p w:rsidR="003A791E" w:rsidRDefault="003A791E" w:rsidP="003A791E">
      <w:pPr>
        <w:spacing w:after="21" w:line="256" w:lineRule="auto"/>
        <w:ind w:left="0" w:right="0" w:firstLine="0"/>
        <w:jc w:val="left"/>
      </w:pPr>
      <w:r>
        <w:rPr>
          <w:color w:val="000000"/>
          <w:sz w:val="22"/>
        </w:rPr>
        <w:t xml:space="preserve"> </w:t>
      </w:r>
    </w:p>
    <w:p w:rsidR="003A791E" w:rsidRDefault="003A791E" w:rsidP="003A791E">
      <w:pPr>
        <w:spacing w:after="24" w:line="254" w:lineRule="auto"/>
        <w:ind w:left="0" w:right="0" w:firstLine="0"/>
      </w:pPr>
      <w:r>
        <w:rPr>
          <w:color w:val="000000"/>
          <w:sz w:val="22"/>
        </w:rPr>
        <w:t xml:space="preserve"> 6698 Sayılı Kişisel Verilerin Korunması Kanunu kapsamında veri sorumlusu sıfatına haiz olan Üniversitemiz (Ondokuz Mayıs Üniversitesi) Ondokuz Mayıs Üniversitesi Kurupelit Kampüsü Rektörlük Binası Atakum, Samsun adresinde faaliyet göstermektedir. 6698 Sayılı Kişisel Verileri Koruma Kanunu kapsamında vereceğiniz rızayı dilediğiniz zaman hiçbir koşul ve şarta bağlı olmaksızın ve sebep göstermeksizin geri alma hakkına sahipsiniz. Aşağıda yer alan ve işlenmesi için rıza talep edilen kişisel verileriniz Google Classroom uygulamasının kullanılması sebebiyle Google’ın yurtdışı serverlarına aktarılmakta ve bu serverlarda muhafaza edilmektedir. Kişisel verilerinizin bulunduğu serverların her türlü fiziksel ve dijital güvenliği Google firması tarafından sağlanmaktadır.  Bu açık rıza metni Covid 19 salgın hastalığı sebebiyle uzaktan eğitim faaliyetine geçilmesi için Google serverlarının kullanılması sebebiyle düzenlenmiştir. </w:t>
      </w:r>
    </w:p>
    <w:p w:rsidR="003A791E" w:rsidRDefault="003A791E" w:rsidP="003A791E">
      <w:pPr>
        <w:spacing w:after="24" w:line="256" w:lineRule="auto"/>
        <w:ind w:left="0" w:right="0" w:firstLine="0"/>
        <w:jc w:val="left"/>
      </w:pPr>
      <w:r>
        <w:rPr>
          <w:color w:val="000000"/>
          <w:sz w:val="22"/>
        </w:rPr>
        <w:t xml:space="preserve"> </w:t>
      </w:r>
      <w:r>
        <w:rPr>
          <w:color w:val="000000"/>
          <w:sz w:val="22"/>
        </w:rPr>
        <w:tab/>
        <w:t xml:space="preserve"> </w:t>
      </w:r>
    </w:p>
    <w:p w:rsidR="003A791E" w:rsidRDefault="003A791E" w:rsidP="003A791E">
      <w:pPr>
        <w:spacing w:after="24" w:line="254" w:lineRule="auto"/>
        <w:ind w:left="0" w:right="0" w:firstLine="708"/>
      </w:pPr>
      <w:r>
        <w:rPr>
          <w:color w:val="000000"/>
          <w:sz w:val="22"/>
        </w:rPr>
        <w:t xml:space="preserve">Ondokuz Mayıs Üniversitesi olarak kişisel verilerinizin bir bölümü 6698 Sayılı Kişisel Verileri İşleme Kanunu’nun 5 ve 6’ncı maddeleri uyarınca açık rızanız aranmadan işlemekteyiz. 6698 Sayılı Kanunu’nun 5 ve 6’ncı maddelerine göre açık rızanız olmadan işlenme imkânı bulunmayan ve aşağıda belirtilen kişisel verilerinizi Google Classroom uygulamasının kullanılabilmesi amacıyla işlemek ve Google’ın yurtdışı serverlarına aktarabilmek amacıyla açık rızanıza ihtiyaç duymaktayız. Bu açık rıza metni kapsamında işlenmesi için açık rıza talep edilen kişisel veriler şunlardır; </w:t>
      </w:r>
    </w:p>
    <w:p w:rsidR="003A791E" w:rsidRDefault="003A791E" w:rsidP="003A791E">
      <w:pPr>
        <w:spacing w:after="9" w:line="256" w:lineRule="auto"/>
        <w:ind w:left="0" w:right="0" w:firstLine="0"/>
        <w:jc w:val="left"/>
      </w:pPr>
      <w:r>
        <w:rPr>
          <w:color w:val="000000"/>
          <w:sz w:val="22"/>
        </w:rPr>
        <w:t xml:space="preserve"> </w:t>
      </w:r>
    </w:p>
    <w:p w:rsidR="003A791E" w:rsidRDefault="003A791E" w:rsidP="003A791E">
      <w:pPr>
        <w:numPr>
          <w:ilvl w:val="0"/>
          <w:numId w:val="1"/>
        </w:numPr>
        <w:spacing w:after="24" w:line="254" w:lineRule="auto"/>
        <w:ind w:right="0" w:hanging="360"/>
      </w:pPr>
      <w:r>
        <w:rPr>
          <w:color w:val="000000"/>
          <w:sz w:val="22"/>
        </w:rPr>
        <w:t>Biyometrik Veri (Ses Kaydı) (Öğrencinin Google Classroom uygulaması üzerinden yapılan ders sırasında sesli olarak soru sorması durumunda bu dersin öğretim elemanı tarafından kayıt altına alınması sırasında işlenmektedir) (Ders videolarının kaydedilebilmesi, öğrencilerin ders videolarını tekrar izleyebilmesinin sağlanabilmesi, iş faaliyetlerinin yürütülmesi/denetimi, eğitim faaliyetlerinin yürütülmesi, denetim faaliyetlerinin yürütülmesi amacıyla)</w:t>
      </w:r>
      <w:r>
        <w:rPr>
          <w:color w:val="FF0000"/>
          <w:sz w:val="22"/>
        </w:rPr>
        <w:t xml:space="preserve"> </w:t>
      </w:r>
    </w:p>
    <w:p w:rsidR="003A791E" w:rsidRDefault="003A791E" w:rsidP="003A791E">
      <w:pPr>
        <w:numPr>
          <w:ilvl w:val="0"/>
          <w:numId w:val="1"/>
        </w:numPr>
        <w:spacing w:after="24" w:line="254" w:lineRule="auto"/>
        <w:ind w:right="0" w:hanging="360"/>
      </w:pPr>
      <w:r>
        <w:rPr>
          <w:color w:val="000000"/>
          <w:sz w:val="22"/>
        </w:rPr>
        <w:t>Kimlik Verisi (Ad-Soyad) (Öğrencinin Google Classroom uygulamasına kaydının yapılması sırasında işlenmektedir) (İş faaliyetlerinin yürütülmesi/denetimi, eğitim faaliyetlerinin yürütülmesi, veri sorumlusunun kanundan doğan yükümlülüklerini yerine getirebilmesi, denetim faaliyetlerinin yürütülmesi amacıyla)</w:t>
      </w:r>
      <w:r>
        <w:rPr>
          <w:color w:val="FF0000"/>
          <w:sz w:val="22"/>
        </w:rPr>
        <w:t xml:space="preserve"> </w:t>
      </w:r>
    </w:p>
    <w:p w:rsidR="003A791E" w:rsidRDefault="003A791E" w:rsidP="003A791E">
      <w:pPr>
        <w:numPr>
          <w:ilvl w:val="0"/>
          <w:numId w:val="1"/>
        </w:numPr>
        <w:spacing w:after="24" w:line="254" w:lineRule="auto"/>
        <w:ind w:right="0" w:hanging="360"/>
      </w:pPr>
      <w:r>
        <w:rPr>
          <w:color w:val="000000"/>
          <w:sz w:val="22"/>
        </w:rPr>
        <w:t>Ders ve Diğer Eğitim Bilgileri (Öğrenci Numarası, Alınan Dersler, Sınıf Bilgisi,  Ödev Cevapları, Sınav Notu, Sınav Cevapları) (İş faaliyetlerinin yürütülmesi/denetimi, eğitim faaliyetlerinin yürütülmesi, veri sorumlusunun kanundan doğan yükümlülüklerini yerine getirebilmesi, denetim faaliyetlerinin yürütülmesi amacıyla</w:t>
      </w:r>
      <w:r>
        <w:rPr>
          <w:color w:val="FF0000"/>
          <w:sz w:val="22"/>
        </w:rPr>
        <w:t xml:space="preserve"> </w:t>
      </w:r>
    </w:p>
    <w:p w:rsidR="003A791E" w:rsidRDefault="003A791E" w:rsidP="003A791E">
      <w:pPr>
        <w:numPr>
          <w:ilvl w:val="0"/>
          <w:numId w:val="1"/>
        </w:numPr>
        <w:spacing w:after="24" w:line="254" w:lineRule="auto"/>
        <w:ind w:right="0" w:hanging="360"/>
      </w:pPr>
      <w:r>
        <w:rPr>
          <w:color w:val="000000"/>
          <w:sz w:val="22"/>
        </w:rPr>
        <w:t>İletişim (E-Mail Adresi) (Öğrencinin Google Classroom uygulamasına kaydının yapılması sırasında işlenmektedir) (İş faaliyetlerinin yürütülmesi/denetimi, eğitim faaliyetlerinin yürütülmesi, veri sorumlusunun kanundan doğan yükümlülüklerini yerine getirebilmesi, denetim faaliyetlerinin yürütülmesi amacıyla)</w:t>
      </w:r>
      <w:r>
        <w:rPr>
          <w:color w:val="FF0000"/>
          <w:sz w:val="22"/>
        </w:rPr>
        <w:t xml:space="preserve"> </w:t>
      </w:r>
    </w:p>
    <w:p w:rsidR="003A791E" w:rsidRDefault="003A791E" w:rsidP="003A791E">
      <w:pPr>
        <w:numPr>
          <w:ilvl w:val="0"/>
          <w:numId w:val="1"/>
        </w:numPr>
        <w:spacing w:after="0" w:line="254" w:lineRule="auto"/>
        <w:ind w:right="0" w:hanging="360"/>
      </w:pPr>
      <w:r>
        <w:rPr>
          <w:color w:val="000000"/>
          <w:sz w:val="22"/>
        </w:rPr>
        <w:lastRenderedPageBreak/>
        <w:t>Görsel ve İşitsel Kayıtlar (Profil Fotoğrafı) (İş faaliyetlerinin yürütülmesi/denetimi, eğitim faaliyetlerinin yürütülmesi, veri sorumlusunun kanundan doğan yükümlülüklerini yerine getirebilmesi, denetim faaliyetlerinin yürütülmesi amacıyla)</w:t>
      </w:r>
      <w:r>
        <w:rPr>
          <w:color w:val="FF0000"/>
          <w:sz w:val="22"/>
        </w:rPr>
        <w:t xml:space="preserve"> </w:t>
      </w:r>
    </w:p>
    <w:p w:rsidR="003A791E" w:rsidRDefault="003A791E" w:rsidP="003A791E">
      <w:pPr>
        <w:spacing w:after="0" w:line="256" w:lineRule="auto"/>
        <w:ind w:left="0" w:right="0" w:firstLine="0"/>
        <w:jc w:val="left"/>
      </w:pPr>
      <w:r>
        <w:rPr>
          <w:color w:val="000000"/>
          <w:sz w:val="22"/>
        </w:rPr>
        <w:t xml:space="preserve"> </w:t>
      </w:r>
    </w:p>
    <w:p w:rsidR="003A791E" w:rsidRDefault="003A791E" w:rsidP="003A791E">
      <w:pPr>
        <w:spacing w:after="24" w:line="254" w:lineRule="auto"/>
        <w:ind w:left="0" w:right="0" w:firstLine="708"/>
      </w:pPr>
      <w:r>
        <w:rPr>
          <w:color w:val="000000"/>
          <w:sz w:val="22"/>
        </w:rPr>
        <w:t xml:space="preserve">6698 Sayılı Kişisel Verilerin Korunması Kanununa göre yapılması gerekli olan aydınlatma bu rıza metninin tarafıma sunulmasından önce yapılmış olup tarafıma sunulan bu açık rıza metni kapsamında yer alan kişisel verilerimin yine bu açık rıza metninde belirtilen çerçevede işlenmesine ve yukarıda belirtilen şekilde serverlara aktarılmasına rızam vardır. </w:t>
      </w:r>
    </w:p>
    <w:p w:rsidR="001C5703" w:rsidRDefault="003A791E">
      <w:bookmarkStart w:id="0" w:name="_GoBack"/>
      <w:bookmarkEnd w:id="0"/>
    </w:p>
    <w:sectPr w:rsidR="001C5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B21D4"/>
    <w:multiLevelType w:val="hybridMultilevel"/>
    <w:tmpl w:val="EF646608"/>
    <w:lvl w:ilvl="0" w:tplc="DD021972">
      <w:start w:val="1"/>
      <w:numFmt w:val="decimal"/>
      <w:lvlText w:val="%1-"/>
      <w:lvlJc w:val="left"/>
      <w:pPr>
        <w:ind w:left="9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BBCE2B4">
      <w:start w:val="1"/>
      <w:numFmt w:val="lowerLetter"/>
      <w:lvlText w:val="%2"/>
      <w:lvlJc w:val="left"/>
      <w:pPr>
        <w:ind w:left="16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96E30F6">
      <w:start w:val="1"/>
      <w:numFmt w:val="lowerRoman"/>
      <w:lvlText w:val="%3"/>
      <w:lvlJc w:val="left"/>
      <w:pPr>
        <w:ind w:left="23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48C0D56">
      <w:start w:val="1"/>
      <w:numFmt w:val="decimal"/>
      <w:lvlText w:val="%4"/>
      <w:lvlJc w:val="left"/>
      <w:pPr>
        <w:ind w:left="30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846929A">
      <w:start w:val="1"/>
      <w:numFmt w:val="lowerLetter"/>
      <w:lvlText w:val="%5"/>
      <w:lvlJc w:val="left"/>
      <w:pPr>
        <w:ind w:left="38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83A5A7C">
      <w:start w:val="1"/>
      <w:numFmt w:val="lowerRoman"/>
      <w:lvlText w:val="%6"/>
      <w:lvlJc w:val="left"/>
      <w:pPr>
        <w:ind w:left="45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041380">
      <w:start w:val="1"/>
      <w:numFmt w:val="decimal"/>
      <w:lvlText w:val="%7"/>
      <w:lvlJc w:val="left"/>
      <w:pPr>
        <w:ind w:left="52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9BA1534">
      <w:start w:val="1"/>
      <w:numFmt w:val="lowerLetter"/>
      <w:lvlText w:val="%8"/>
      <w:lvlJc w:val="left"/>
      <w:pPr>
        <w:ind w:left="59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97001AA">
      <w:start w:val="1"/>
      <w:numFmt w:val="lowerRoman"/>
      <w:lvlText w:val="%9"/>
      <w:lvlJc w:val="left"/>
      <w:pPr>
        <w:ind w:left="66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1E"/>
    <w:rsid w:val="003A791E"/>
    <w:rsid w:val="009741D1"/>
    <w:rsid w:val="00D65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995A5-1B90-44A2-BC3C-15AFD0A3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1E"/>
    <w:pPr>
      <w:spacing w:after="136" w:line="266" w:lineRule="auto"/>
      <w:ind w:left="10" w:right="6" w:hanging="10"/>
      <w:jc w:val="both"/>
    </w:pPr>
    <w:rPr>
      <w:rFonts w:ascii="Times New Roman" w:eastAsia="Times New Roman" w:hAnsi="Times New Roman" w:cs="Times New Roman"/>
      <w:color w:val="373A36"/>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cp:lastModifiedBy>
  <cp:revision>1</cp:revision>
  <dcterms:created xsi:type="dcterms:W3CDTF">2021-03-25T05:39:00Z</dcterms:created>
  <dcterms:modified xsi:type="dcterms:W3CDTF">2021-03-25T05:40:00Z</dcterms:modified>
</cp:coreProperties>
</file>